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98F9" w14:textId="77777777" w:rsidR="00B019E6" w:rsidRPr="00B019E6" w:rsidRDefault="00B019E6" w:rsidP="00B019E6">
      <w:r w:rsidRPr="00B019E6">
        <w:t>PRESSMEDDELANDE</w:t>
      </w:r>
    </w:p>
    <w:p w14:paraId="2AA3643F" w14:textId="77777777" w:rsidR="00B019E6" w:rsidRPr="00B019E6" w:rsidRDefault="00B019E6" w:rsidP="00B019E6">
      <w:r w:rsidRPr="00B019E6">
        <w:t>Den tomma stolen ska få fler pappor att ta plats i samtalet om NPF</w:t>
      </w:r>
    </w:p>
    <w:p w14:paraId="59498BEB" w14:textId="65D53D2B" w:rsidR="00B019E6" w:rsidRPr="00B019E6" w:rsidRDefault="00B019E6" w:rsidP="00B019E6">
      <w:r w:rsidRPr="00B019E6">
        <w:t xml:space="preserve">När Pierre Mörck släpper sin nya bok står en stol tom på scenen. Den symboliserar alla de pappor som sällan syns eller hörs i samtalen om barn med </w:t>
      </w:r>
      <w:proofErr w:type="spellStart"/>
      <w:r w:rsidR="00036F13">
        <w:t>npf</w:t>
      </w:r>
      <w:proofErr w:type="spellEnd"/>
      <w:r w:rsidR="00036F13">
        <w:t>,</w:t>
      </w:r>
      <w:r w:rsidRPr="00B019E6">
        <w:t xml:space="preserve"> men också den pappa Pierre själv en gång var.</w:t>
      </w:r>
    </w:p>
    <w:p w14:paraId="758997B3" w14:textId="520D2787" w:rsidR="00B019E6" w:rsidRPr="00B019E6" w:rsidRDefault="00B019E6" w:rsidP="00B019E6">
      <w:r w:rsidRPr="00B019E6">
        <w:t xml:space="preserve">I boken </w:t>
      </w:r>
      <w:r w:rsidR="002E4B81">
        <w:t>Funkispappan</w:t>
      </w:r>
      <w:r w:rsidRPr="00B019E6">
        <w:t xml:space="preserve"> </w:t>
      </w:r>
      <w:r w:rsidR="002E4B81" w:rsidRPr="002E4B81">
        <w:t xml:space="preserve">- </w:t>
      </w:r>
      <w:r w:rsidR="002E4B81" w:rsidRPr="002E4B81">
        <w:rPr>
          <w:i/>
          <w:iCs/>
        </w:rPr>
        <w:t>att vara förälder till ett barn som världen inte förstår</w:t>
      </w:r>
      <w:r w:rsidR="002E4B81">
        <w:t xml:space="preserve"> </w:t>
      </w:r>
      <w:r w:rsidRPr="00B019E6">
        <w:t>berättar Pierre Mörck personligt om resan från att försöka förändra sitt barn till att inse att det var han själv som behövde förändras.</w:t>
      </w:r>
    </w:p>
    <w:p w14:paraId="3A8DAC5B" w14:textId="2D3A885E" w:rsidR="00B019E6" w:rsidRPr="00B019E6" w:rsidRDefault="00B019E6" w:rsidP="00B019E6">
      <w:r w:rsidRPr="00B019E6">
        <w:t>Vid bok</w:t>
      </w:r>
      <w:r w:rsidR="00036F13">
        <w:t>träffar</w:t>
      </w:r>
      <w:r w:rsidRPr="00B019E6">
        <w:t xml:space="preserve"> kommer en tom stol att placeras på scenen. På stolen står orden:</w:t>
      </w:r>
    </w:p>
    <w:p w14:paraId="681A027C" w14:textId="27D8038A" w:rsidR="00B019E6" w:rsidRPr="00B019E6" w:rsidRDefault="00B019E6" w:rsidP="00B019E6">
      <w:r w:rsidRPr="00B019E6">
        <w:t>”</w:t>
      </w:r>
      <w:r w:rsidR="002E4B81">
        <w:t>Pappa saknas</w:t>
      </w:r>
      <w:r w:rsidRPr="00B019E6">
        <w:t>.”</w:t>
      </w:r>
    </w:p>
    <w:p w14:paraId="48DE50AC" w14:textId="5FBE30D3" w:rsidR="00B019E6" w:rsidRPr="00B019E6" w:rsidRDefault="00B019E6" w:rsidP="00B019E6">
      <w:r w:rsidRPr="00B019E6">
        <w:t xml:space="preserve">– I samtalen om </w:t>
      </w:r>
      <w:proofErr w:type="spellStart"/>
      <w:r w:rsidR="00036F13">
        <w:t>npf</w:t>
      </w:r>
      <w:proofErr w:type="spellEnd"/>
      <w:r w:rsidR="00036F13">
        <w:t xml:space="preserve">, med </w:t>
      </w:r>
      <w:r w:rsidRPr="00B019E6">
        <w:t xml:space="preserve">skola, BUP och </w:t>
      </w:r>
      <w:r w:rsidR="00036F13">
        <w:t xml:space="preserve">i </w:t>
      </w:r>
      <w:r w:rsidRPr="00B019E6">
        <w:t>familjens kamp är det ofta mammorna som syns, berättar och söker kunskap. Många pappor finns naturligtvis där, men vi hörs inte alltid. Den tomma stolen ska väcka frågan om varför</w:t>
      </w:r>
      <w:r w:rsidR="00036F13">
        <w:t>,</w:t>
      </w:r>
      <w:r w:rsidRPr="00B019E6">
        <w:t xml:space="preserve"> och förhoppningsvis få fler av oss att sätta oss ner och börja prata, säger Pierre Mörck.</w:t>
      </w:r>
    </w:p>
    <w:p w14:paraId="13C9B978" w14:textId="77777777" w:rsidR="00B019E6" w:rsidRPr="00B019E6" w:rsidRDefault="00B019E6" w:rsidP="00B019E6">
      <w:r w:rsidRPr="00B019E6">
        <w:t>En berättelse om att våga inse att man haft fel</w:t>
      </w:r>
    </w:p>
    <w:p w14:paraId="3CDCE20C" w14:textId="479B8D0D" w:rsidR="00B019E6" w:rsidRPr="00B019E6" w:rsidRDefault="00B019E6" w:rsidP="00B019E6">
      <w:r w:rsidRPr="00B019E6">
        <w:t xml:space="preserve">Pierre Mörck är pappa till två söner med </w:t>
      </w:r>
      <w:proofErr w:type="spellStart"/>
      <w:r w:rsidR="00036F13">
        <w:t>npf</w:t>
      </w:r>
      <w:proofErr w:type="spellEnd"/>
      <w:r w:rsidRPr="00B019E6">
        <w:t xml:space="preserve"> och driver NPF-Ninjan, där han föreläser och utbildar om </w:t>
      </w:r>
      <w:proofErr w:type="spellStart"/>
      <w:r w:rsidR="00036F13">
        <w:t>npf</w:t>
      </w:r>
      <w:proofErr w:type="spellEnd"/>
      <w:r w:rsidRPr="00B019E6">
        <w:t xml:space="preserve"> och neurodiversitet.</w:t>
      </w:r>
    </w:p>
    <w:p w14:paraId="00D8BBB5" w14:textId="77777777" w:rsidR="00B019E6" w:rsidRPr="00B019E6" w:rsidRDefault="00B019E6" w:rsidP="00B019E6">
      <w:r w:rsidRPr="00B019E6">
        <w:t>Boken bygger på vardagliga situationer där kärlek, frustration, okunskap och välmenande försök att uppfostra krockar med barnets verkliga förutsättningar.</w:t>
      </w:r>
    </w:p>
    <w:p w14:paraId="15A5BDF6" w14:textId="70B68994" w:rsidR="00B019E6" w:rsidRPr="00B019E6" w:rsidRDefault="00B019E6" w:rsidP="00B019E6">
      <w:r w:rsidRPr="00B019E6">
        <w:t>Det handlar om tillsägelserna som inte fungerade. Om konsekvenserna som gjorde situationen värre. Om konflikterna kring skolan, träningen, läggningen och hallen. Men framför allt handlar boken om den smärtsamma insikten att barnet inte behövde skärpa sig mer</w:t>
      </w:r>
      <w:r w:rsidR="002E4B81">
        <w:t>,</w:t>
      </w:r>
      <w:r w:rsidRPr="00B019E6">
        <w:t xml:space="preserve"> barnet behövde bli förstått.</w:t>
      </w:r>
    </w:p>
    <w:p w14:paraId="12754A7B" w14:textId="77777777" w:rsidR="00B019E6" w:rsidRPr="00B019E6" w:rsidRDefault="00B019E6" w:rsidP="00B019E6">
      <w:r w:rsidRPr="00B019E6">
        <w:t>– Jag trodde länge att mitt uppdrag var att göra mitt barn bättre på att fungera i världen. Till slut förstod jag att mitt viktigaste uppdrag var att göra världen lite lättare för honom att fungera i, säger Pierre Mörck.</w:t>
      </w:r>
    </w:p>
    <w:p w14:paraId="38B713EF" w14:textId="77777777" w:rsidR="00B019E6" w:rsidRPr="00B019E6" w:rsidRDefault="00B019E6" w:rsidP="00B019E6">
      <w:r w:rsidRPr="00B019E6">
        <w:t>Var är papporna?</w:t>
      </w:r>
    </w:p>
    <w:p w14:paraId="62847F57" w14:textId="77777777" w:rsidR="00B019E6" w:rsidRPr="00B019E6" w:rsidRDefault="00B019E6" w:rsidP="00B019E6">
      <w:r w:rsidRPr="00B019E6">
        <w:t>Den tomma stolen är samtidigt en inbjudan. Pierre vill öppna ett samtal om papparollen, manlighet och svårigheten att erkänna sin egen otillräcklighet.</w:t>
      </w:r>
    </w:p>
    <w:p w14:paraId="10162817" w14:textId="77777777" w:rsidR="00B019E6" w:rsidRPr="00B019E6" w:rsidRDefault="00B019E6" w:rsidP="00B019E6">
      <w:r w:rsidRPr="00B019E6">
        <w:t>– Det är svårt att säga att man hade fel. Särskilt när man bara försökte vara en bra pappa. Men om min berättelse kan hjälpa någon annan pappa att förstå sitt barn lite tidigare än jag gjorde, då har den fyllt en viktig uppgift.</w:t>
      </w:r>
    </w:p>
    <w:p w14:paraId="3D0CBB05" w14:textId="5A96D439" w:rsidR="00B019E6" w:rsidRPr="00B019E6" w:rsidRDefault="00B019E6" w:rsidP="00B019E6">
      <w:r w:rsidRPr="00B019E6">
        <w:lastRenderedPageBreak/>
        <w:t>Under bok</w:t>
      </w:r>
      <w:r w:rsidR="00036F13">
        <w:t xml:space="preserve">träffar </w:t>
      </w:r>
      <w:r w:rsidRPr="00B019E6">
        <w:t xml:space="preserve">kommer Pierre att läsa ur boken och berätta om några av de händelser som förändrade hans syn på både föräldraskap och </w:t>
      </w:r>
      <w:proofErr w:type="spellStart"/>
      <w:r w:rsidR="00036F13">
        <w:t>npf</w:t>
      </w:r>
      <w:proofErr w:type="spellEnd"/>
      <w:r w:rsidRPr="00B019E6">
        <w:t>. Besökarna bjuds också in till ett samtal om vad barn behöver från sina föräldrar och sin omgivning.</w:t>
      </w:r>
    </w:p>
    <w:p w14:paraId="76412C72" w14:textId="77777777" w:rsidR="00B019E6" w:rsidRPr="00B019E6" w:rsidRDefault="00B019E6" w:rsidP="00B019E6">
      <w:r w:rsidRPr="00B019E6">
        <w:t>Om boken</w:t>
      </w:r>
    </w:p>
    <w:p w14:paraId="3D52FD89" w14:textId="77777777" w:rsidR="00B019E6" w:rsidRPr="00B019E6" w:rsidRDefault="00B019E6" w:rsidP="00B019E6">
      <w:r w:rsidRPr="00B019E6">
        <w:t>Titel: [boktitel]</w:t>
      </w:r>
      <w:r w:rsidRPr="00B019E6">
        <w:br/>
        <w:t>Författare: Pierre Mörck</w:t>
      </w:r>
      <w:r w:rsidRPr="00B019E6">
        <w:br/>
        <w:t>Förlag: [förlag]</w:t>
      </w:r>
      <w:r w:rsidRPr="00B019E6">
        <w:br/>
        <w:t>Utgivningsdatum: [datum]</w:t>
      </w:r>
      <w:r w:rsidRPr="00B019E6">
        <w:br/>
        <w:t>ISBN: [ISBN]</w:t>
      </w:r>
    </w:p>
    <w:p w14:paraId="33D54ECE" w14:textId="77777777" w:rsidR="00B019E6" w:rsidRPr="00B019E6" w:rsidRDefault="00B019E6" w:rsidP="00B019E6">
      <w:r w:rsidRPr="00B019E6">
        <w:t>Om Pierre Mörck</w:t>
      </w:r>
    </w:p>
    <w:p w14:paraId="193D0D1B" w14:textId="4AEBA652" w:rsidR="00B019E6" w:rsidRPr="00B019E6" w:rsidRDefault="00B019E6" w:rsidP="00B019E6">
      <w:r w:rsidRPr="00B019E6">
        <w:t xml:space="preserve">Pierre Mörck är föreläsare, författare och grundare av NPF-Ninjan. Genom föreläsningar, utbildningar och opinionsbildning arbetar han för ökad kunskap om </w:t>
      </w:r>
      <w:proofErr w:type="spellStart"/>
      <w:r w:rsidR="00036F13">
        <w:t>npf</w:t>
      </w:r>
      <w:proofErr w:type="spellEnd"/>
      <w:r w:rsidRPr="00B019E6">
        <w:t xml:space="preserve"> i skolan, arbetslivet och samhället. Han är bosatt i Dalarna och är pappa till två söner med </w:t>
      </w:r>
      <w:proofErr w:type="spellStart"/>
      <w:r w:rsidR="00036F13">
        <w:t>npf</w:t>
      </w:r>
      <w:proofErr w:type="spellEnd"/>
      <w:r w:rsidRPr="00B019E6">
        <w:t>.</w:t>
      </w:r>
    </w:p>
    <w:p w14:paraId="562C773C" w14:textId="77777777" w:rsidR="00B019E6" w:rsidRPr="00B019E6" w:rsidRDefault="00B019E6" w:rsidP="00B019E6">
      <w:r w:rsidRPr="00B019E6">
        <w:t>För intervjuer, recensionsexemplar och mer information</w:t>
      </w:r>
    </w:p>
    <w:p w14:paraId="02E71C02" w14:textId="5224C34B" w:rsidR="00B019E6" w:rsidRPr="00B019E6" w:rsidRDefault="00B019E6" w:rsidP="00B019E6">
      <w:r w:rsidRPr="00B019E6">
        <w:t>Pierre Mörck</w:t>
      </w:r>
      <w:r w:rsidRPr="00B019E6">
        <w:br/>
        <w:t>Telefon: 070-276 40 65</w:t>
      </w:r>
      <w:r w:rsidRPr="00B019E6">
        <w:br/>
        <w:t xml:space="preserve">E-post: </w:t>
      </w:r>
      <w:r w:rsidR="00036F13">
        <w:t>pierre@npfninjan.se</w:t>
      </w:r>
      <w:r w:rsidRPr="00B019E6">
        <w:br/>
        <w:t xml:space="preserve">Webbplats: </w:t>
      </w:r>
      <w:hyperlink r:id="rId4" w:history="1">
        <w:r w:rsidRPr="00B019E6">
          <w:rPr>
            <w:rStyle w:val="Hyperlnk"/>
          </w:rPr>
          <w:t>www.npfninjan.se</w:t>
        </w:r>
      </w:hyperlink>
    </w:p>
    <w:p w14:paraId="772A18B8" w14:textId="77777777" w:rsidR="00B019E6" w:rsidRPr="00B019E6" w:rsidRDefault="00B019E6" w:rsidP="00B019E6">
      <w:r w:rsidRPr="00B019E6">
        <w:t>Pressbilder, bokomslag och ytterligare material skickas på begäran.</w:t>
      </w:r>
    </w:p>
    <w:p w14:paraId="40201288" w14:textId="77777777" w:rsidR="00F917F4" w:rsidRDefault="00F917F4"/>
    <w:sectPr w:rsidR="00F917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9E6"/>
    <w:rsid w:val="00036F13"/>
    <w:rsid w:val="000F47E5"/>
    <w:rsid w:val="00285734"/>
    <w:rsid w:val="002977B5"/>
    <w:rsid w:val="002E4B81"/>
    <w:rsid w:val="007464C2"/>
    <w:rsid w:val="00B019E6"/>
    <w:rsid w:val="00D068CB"/>
    <w:rsid w:val="00E11590"/>
    <w:rsid w:val="00F917F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9B9D"/>
  <w15:chartTrackingRefBased/>
  <w15:docId w15:val="{0CB6AA15-59A5-4B0D-9376-0754B942C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01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01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019E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019E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019E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019E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019E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019E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019E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019E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019E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019E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019E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019E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019E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019E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019E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019E6"/>
    <w:rPr>
      <w:rFonts w:eastAsiaTheme="majorEastAsia" w:cstheme="majorBidi"/>
      <w:color w:val="272727" w:themeColor="text1" w:themeTint="D8"/>
    </w:rPr>
  </w:style>
  <w:style w:type="paragraph" w:styleId="Rubrik">
    <w:name w:val="Title"/>
    <w:basedOn w:val="Normal"/>
    <w:next w:val="Normal"/>
    <w:link w:val="RubrikChar"/>
    <w:uiPriority w:val="10"/>
    <w:qFormat/>
    <w:rsid w:val="00B01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019E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019E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019E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019E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019E6"/>
    <w:rPr>
      <w:i/>
      <w:iCs/>
      <w:color w:val="404040" w:themeColor="text1" w:themeTint="BF"/>
    </w:rPr>
  </w:style>
  <w:style w:type="paragraph" w:styleId="Liststycke">
    <w:name w:val="List Paragraph"/>
    <w:basedOn w:val="Normal"/>
    <w:uiPriority w:val="34"/>
    <w:qFormat/>
    <w:rsid w:val="00B019E6"/>
    <w:pPr>
      <w:ind w:left="720"/>
      <w:contextualSpacing/>
    </w:pPr>
  </w:style>
  <w:style w:type="character" w:styleId="Starkbetoning">
    <w:name w:val="Intense Emphasis"/>
    <w:basedOn w:val="Standardstycketeckensnitt"/>
    <w:uiPriority w:val="21"/>
    <w:qFormat/>
    <w:rsid w:val="00B019E6"/>
    <w:rPr>
      <w:i/>
      <w:iCs/>
      <w:color w:val="0F4761" w:themeColor="accent1" w:themeShade="BF"/>
    </w:rPr>
  </w:style>
  <w:style w:type="paragraph" w:styleId="Starktcitat">
    <w:name w:val="Intense Quote"/>
    <w:basedOn w:val="Normal"/>
    <w:next w:val="Normal"/>
    <w:link w:val="StarktcitatChar"/>
    <w:uiPriority w:val="30"/>
    <w:qFormat/>
    <w:rsid w:val="00B01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019E6"/>
    <w:rPr>
      <w:i/>
      <w:iCs/>
      <w:color w:val="0F4761" w:themeColor="accent1" w:themeShade="BF"/>
    </w:rPr>
  </w:style>
  <w:style w:type="character" w:styleId="Starkreferens">
    <w:name w:val="Intense Reference"/>
    <w:basedOn w:val="Standardstycketeckensnitt"/>
    <w:uiPriority w:val="32"/>
    <w:qFormat/>
    <w:rsid w:val="00B019E6"/>
    <w:rPr>
      <w:b/>
      <w:bCs/>
      <w:smallCaps/>
      <w:color w:val="0F4761" w:themeColor="accent1" w:themeShade="BF"/>
      <w:spacing w:val="5"/>
    </w:rPr>
  </w:style>
  <w:style w:type="character" w:styleId="Hyperlnk">
    <w:name w:val="Hyperlink"/>
    <w:basedOn w:val="Standardstycketeckensnitt"/>
    <w:uiPriority w:val="99"/>
    <w:unhideWhenUsed/>
    <w:rsid w:val="00B019E6"/>
    <w:rPr>
      <w:color w:val="467886" w:themeColor="hyperlink"/>
      <w:u w:val="single"/>
    </w:rPr>
  </w:style>
  <w:style w:type="character" w:styleId="Olstomnmnande">
    <w:name w:val="Unresolved Mention"/>
    <w:basedOn w:val="Standardstycketeckensnitt"/>
    <w:uiPriority w:val="99"/>
    <w:semiHidden/>
    <w:unhideWhenUsed/>
    <w:rsid w:val="00B01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pfninjan.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479</Words>
  <Characters>2541</Characters>
  <Application>Microsoft Office Word</Application>
  <DocSecurity>0</DocSecurity>
  <Lines>21</Lines>
  <Paragraphs>6</Paragraphs>
  <ScaleCrop>false</ScaleCrop>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Mörk</dc:creator>
  <cp:keywords/>
  <dc:description/>
  <cp:lastModifiedBy>Pierre Mörk</cp:lastModifiedBy>
  <cp:revision>4</cp:revision>
  <dcterms:created xsi:type="dcterms:W3CDTF">2026-08-31T11:03:00Z</dcterms:created>
  <dcterms:modified xsi:type="dcterms:W3CDTF">2026-09-02T09:03:00Z</dcterms:modified>
</cp:coreProperties>
</file>